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47A95" w:rsidRPr="002E4740" w:rsidP="00647A95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647A95" w:rsidRPr="002E4740" w:rsidP="00647A9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27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647A95" w:rsidP="00647A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06-10 NİSAN 2026</w:t>
      </w:r>
    </w:p>
    <w:p w:rsidR="00647A95" w:rsidP="00A85AA4">
      <w:pPr>
        <w:jc w:val="right"/>
        <w:rPr>
          <w:rFonts w:ascii="Arial" w:hAnsi="Arial" w:cs="Arial"/>
          <w:b/>
        </w:rPr>
      </w:pPr>
    </w:p>
    <w:p w:rsidR="00647A95" w:rsidP="00A85AA4">
      <w:pPr>
        <w:jc w:val="right"/>
        <w:rPr>
          <w:rFonts w:ascii="Arial" w:hAnsi="Arial" w:cs="Arial"/>
          <w:b/>
        </w:rPr>
      </w:pPr>
    </w:p>
    <w:p w:rsidR="00A85AA4" w:rsidRPr="002E4740" w:rsidP="00A85AA4">
      <w:pPr>
        <w:jc w:val="right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</w:t>
      </w: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765A0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A85AA4" w:rsidRPr="002E4740" w:rsidP="00A85AA4">
      <w:pPr>
        <w:ind w:firstLine="180"/>
        <w:rPr>
          <w:rFonts w:ascii="Arial" w:hAnsi="Arial" w:cs="Arial"/>
          <w:b/>
        </w:rPr>
      </w:pPr>
    </w:p>
    <w:p w:rsidR="00A85AA4" w:rsidRPr="002E4740" w:rsidP="00A85AA4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765A03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765A03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G.2.2.3. Geleneksel Türk sanatlarından örnekler verir.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 sanat eserleri veya görselleri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Şiir, efsane ve motif örnekleri aracılığıyla el sanatlarının halkın ihtiyaçlarından doğduğu, halkın zevk ve yaratıcılığını yansıttığı fark ettirilir. El sanatlarına ilişkin verilen resimlerle geleneksel meslekler tanıtılır.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765A03">
            <w:pPr>
              <w:rPr>
                <w:rFonts w:ascii="Arial" w:hAnsi="Arial" w:cs="Arial"/>
                <w:color w:val="231F20"/>
              </w:rPr>
            </w:pPr>
            <w:r w:rsidRPr="002E4740">
              <w:rPr>
                <w:rFonts w:ascii="Arial" w:hAnsi="Arial" w:cs="Arial"/>
              </w:rPr>
              <w:t>Minyatür, Hat Sanatı, Çini, Seramik, Halı-Kilim, Yazmacılık vb. ulusal kültür eserlerimizden yola çıkarak çeşitli uygulamalarla görsel tasarımlar yapılabilir.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A85AA4" w:rsidRPr="002E4740" w:rsidP="00765A03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85AA4" w:rsidRPr="002E4740" w:rsidP="00765A03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A0078" w:rsidRPr="002E4740" w:rsidP="007A0078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>
              <w:rPr>
                <w:rFonts w:ascii="Arial" w:hAnsi="Arial" w:cs="Arial"/>
              </w:rPr>
              <w:t>Kütüphaneler Haftası   (Mart ayının son pazartesi gününü içine alan hafta)</w:t>
            </w:r>
          </w:p>
          <w:p w:rsidR="00A85AA4" w:rsidRPr="002E4740" w:rsidP="00765A03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A85AA4" w:rsidRPr="002E4740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A85AA4" w:rsidRPr="002E4740" w:rsidP="00A85AA4">
      <w:pPr>
        <w:rPr>
          <w:rFonts w:ascii="Arial" w:hAnsi="Arial" w:cs="Arial"/>
        </w:rPr>
      </w:pPr>
    </w:p>
    <w:p w:rsidR="00A85AA4" w:rsidRPr="002E4740" w:rsidP="00A85AA4">
      <w:pPr>
        <w:jc w:val="center"/>
        <w:rPr>
          <w:rFonts w:ascii="Arial" w:hAnsi="Arial" w:cs="Arial"/>
          <w:b/>
        </w:rPr>
      </w:pPr>
    </w:p>
    <w:p w:rsidR="00A85AA4" w:rsidP="00A85AA4">
      <w:pPr>
        <w:jc w:val="center"/>
        <w:rPr>
          <w:rFonts w:ascii="Arial" w:hAnsi="Arial" w:cs="Arial"/>
          <w:b/>
        </w:rPr>
      </w:pPr>
    </w:p>
    <w:p w:rsidR="00647A95" w:rsidP="00A85AA4">
      <w:pPr>
        <w:jc w:val="center"/>
        <w:rPr>
          <w:rFonts w:ascii="Arial" w:hAnsi="Arial" w:cs="Arial"/>
          <w:b/>
        </w:rPr>
      </w:pPr>
    </w:p>
    <w:p w:rsidR="00647A95" w:rsidP="00A85AA4">
      <w:pPr>
        <w:jc w:val="center"/>
        <w:rPr>
          <w:rFonts w:ascii="Arial" w:hAnsi="Arial" w:cs="Arial"/>
          <w:b/>
        </w:rPr>
      </w:pPr>
    </w:p>
    <w:p w:rsidR="00647A95" w:rsidRPr="002E4740" w:rsidP="00A85AA4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